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5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000000"/>
          <w:spacing w:val="5"/>
          <w:position w:val="0"/>
          <w:sz w:val="44"/>
          <w:shd w:fill="auto" w:val="clear"/>
        </w:rPr>
        <w:t xml:space="preserve">IESNIEGUMS PAR NAUDAS ATGRIE</w:t>
      </w:r>
      <w:r>
        <w:rPr>
          <w:rFonts w:ascii="Arial" w:hAnsi="Arial" w:cs="Arial" w:eastAsia="Arial"/>
          <w:b/>
          <w:color w:val="000000"/>
          <w:spacing w:val="5"/>
          <w:position w:val="0"/>
          <w:sz w:val="44"/>
          <w:shd w:fill="auto" w:val="clear"/>
        </w:rPr>
        <w:t xml:space="preserve">ŠANU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5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8"/>
          <w:shd w:fill="auto" w:val="clear"/>
        </w:rPr>
        <w:t xml:space="preserve">31.08.2020.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/ datums /      </w:t>
      </w:r>
    </w:p>
    <w:p>
      <w:pPr>
        <w:spacing w:before="0" w:after="120" w:line="240"/>
        <w:ind w:right="0" w:left="0" w:firstLine="0"/>
        <w:jc w:val="left"/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3"/>
        </w:numPr>
        <w:spacing w:before="0" w:after="0" w:line="240"/>
        <w:ind w:right="0" w:left="425" w:hanging="425"/>
        <w:jc w:val="left"/>
        <w:rPr>
          <w:rFonts w:ascii="Arial" w:hAnsi="Arial" w:cs="Arial" w:eastAsia="Arial"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Inform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ācija par klientu:</w:t>
      </w:r>
    </w:p>
    <w:p>
      <w:pPr>
        <w:spacing w:before="0" w:after="0" w:line="240"/>
        <w:ind w:right="0" w:left="425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2660"/>
        <w:gridCol w:w="5440"/>
      </w:tblGrid>
      <w:tr>
        <w:trPr>
          <w:trHeight w:val="61" w:hRule="auto"/>
          <w:jc w:val="left"/>
        </w:trPr>
        <w:tc>
          <w:tcPr>
            <w:tcW w:w="26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ārds, uzvārds vai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Jur. Per. nosaukums</w:t>
            </w:r>
          </w:p>
        </w:tc>
        <w:tc>
          <w:tcPr>
            <w:tcW w:w="5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AIN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ĀRS VASKIS</w:t>
            </w:r>
          </w:p>
        </w:tc>
      </w:tr>
      <w:tr>
        <w:trPr>
          <w:trHeight w:val="61" w:hRule="auto"/>
          <w:jc w:val="left"/>
        </w:trPr>
        <w:tc>
          <w:tcPr>
            <w:tcW w:w="26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Jur. Per. Re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ģ. Nr</w:t>
            </w:r>
          </w:p>
        </w:tc>
        <w:tc>
          <w:tcPr>
            <w:tcW w:w="5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7" w:hRule="auto"/>
          <w:jc w:val="left"/>
        </w:trPr>
        <w:tc>
          <w:tcPr>
            <w:tcW w:w="26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Adrese</w:t>
            </w:r>
          </w:p>
        </w:tc>
        <w:tc>
          <w:tcPr>
            <w:tcW w:w="5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000000" w:val="clear"/>
              </w:rPr>
              <w:t xml:space="preserve">MASKAVAS IELA 268/6, R</w:t>
            </w: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000000" w:val="clear"/>
              </w:rPr>
              <w:t xml:space="preserve">ĪGA</w:t>
            </w:r>
          </w:p>
        </w:tc>
      </w:tr>
      <w:tr>
        <w:trPr>
          <w:trHeight w:val="481" w:hRule="auto"/>
          <w:jc w:val="left"/>
        </w:trPr>
        <w:tc>
          <w:tcPr>
            <w:tcW w:w="26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Kontaktt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ālrunis</w:t>
            </w:r>
          </w:p>
        </w:tc>
        <w:tc>
          <w:tcPr>
            <w:tcW w:w="5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000000" w:val="clear"/>
              </w:rPr>
              <w:t xml:space="preserve">29701019</w:t>
            </w:r>
          </w:p>
        </w:tc>
      </w:tr>
    </w:tbl>
    <w:p>
      <w:pPr>
        <w:spacing w:before="120" w:after="0" w:line="276"/>
        <w:ind w:right="0" w:left="425" w:firstLine="0"/>
        <w:jc w:val="left"/>
        <w:rPr>
          <w:rFonts w:ascii="Arial" w:hAnsi="Arial" w:cs="Arial" w:eastAsia="Arial"/>
          <w:b/>
          <w:color w:val="365F91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3"/>
        </w:numPr>
        <w:spacing w:before="120" w:after="0" w:line="276"/>
        <w:ind w:right="0" w:left="425" w:hanging="425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Inform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ācija par preci:</w:t>
      </w:r>
    </w:p>
    <w:p>
      <w:pPr>
        <w:spacing w:before="120" w:after="0" w:line="276"/>
        <w:ind w:right="0" w:left="425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660"/>
        <w:gridCol w:w="5386"/>
      </w:tblGrid>
      <w:tr>
        <w:trPr>
          <w:trHeight w:val="614" w:hRule="auto"/>
          <w:jc w:val="left"/>
        </w:trPr>
        <w:tc>
          <w:tcPr>
            <w:tcW w:w="26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 xml:space="preserve">Preces nosaukums: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 xml:space="preserve">G.Skill Trident Z Neo (for AMD) DDR4 16GB (2x8GB) 3600MHz CL16 1.35V XMP 2.0 x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ab/>
              <w:t xml:space="preserve">104.62 €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 xml:space="preserve">MB AMD B550 SAM4 ATX / B550 AORUS PRO AC GIGABYTE x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ab/>
              <w:t xml:space="preserve">173.76 €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 xml:space="preserve">AMD Ryzen 5 3600, 6C / 12T, 4.2 GHz, 36 MB, AM4, 65W, 7nm, BOX x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ab/>
              <w:t xml:space="preserve">190.35 €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 xml:space="preserve">Cooler Master watercooling kit MasterLiquid Lite 240 x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ab/>
              <w:t xml:space="preserve">72.94 €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 xml:space="preserve">SSD | SAMSUNG | 970 Evo Plus | 250GB | M.2 | PCIE | MLC | Write speed 2300 MBytes / sec | Read speed 3500 MBytes / sec | MTBF 1500000 hours | MZ-V7S250BW x 1 86,39 €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26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0"/>
                <w:shd w:fill="auto" w:val="clear"/>
              </w:rPr>
              <w:t xml:space="preserve">ēķina Nr: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order number is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#93213</w:t>
            </w:r>
          </w:p>
        </w:tc>
      </w:tr>
    </w:tbl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365F91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4"/>
        </w:numPr>
        <w:spacing w:before="120" w:after="0" w:line="276"/>
        <w:ind w:right="0" w:left="425" w:hanging="425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Inform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ācija par maksātāju: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  <w:br/>
        <w:t xml:space="preserve">*</w:t>
      </w:r>
      <w:r>
        <w:rPr>
          <w:rFonts w:ascii="Arial" w:hAnsi="Arial" w:cs="Arial" w:eastAsia="Arial"/>
          <w:b/>
          <w:color w:val="365F91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Lūdzu veikt maksājuma atmaksu </w:t>
      </w:r>
    </w:p>
    <w:p>
      <w:pPr>
        <w:spacing w:before="120" w:after="0" w:line="276"/>
        <w:ind w:right="0" w:left="425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660"/>
        <w:gridCol w:w="5386"/>
      </w:tblGrid>
      <w:tr>
        <w:trPr>
          <w:trHeight w:val="616" w:hRule="auto"/>
          <w:jc w:val="left"/>
        </w:trPr>
        <w:tc>
          <w:tcPr>
            <w:tcW w:w="26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Apmaks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ātā Summa, EUR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2"/>
                <w:shd w:fill="auto" w:val="clear"/>
              </w:rPr>
              <w:t xml:space="preserve">628,06 EUR</w:t>
            </w:r>
          </w:p>
        </w:tc>
      </w:tr>
      <w:tr>
        <w:trPr>
          <w:trHeight w:val="490" w:hRule="auto"/>
          <w:jc w:val="left"/>
        </w:trPr>
        <w:tc>
          <w:tcPr>
            <w:tcW w:w="26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Bankas nosaukums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2"/>
                <w:shd w:fill="000000" w:val="clear"/>
              </w:rPr>
              <w:t xml:space="preserve">AS “SEB BANKA”</w:t>
            </w:r>
          </w:p>
        </w:tc>
      </w:tr>
      <w:tr>
        <w:trPr>
          <w:trHeight w:val="490" w:hRule="auto"/>
          <w:jc w:val="left"/>
        </w:trPr>
        <w:tc>
          <w:tcPr>
            <w:tcW w:w="26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Konta numurs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2"/>
                <w:shd w:fill="000000" w:val="clear"/>
              </w:rPr>
              <w:t xml:space="preserve">LV40UNLA0050008238438</w:t>
            </w:r>
          </w:p>
        </w:tc>
      </w:tr>
      <w:tr>
        <w:trPr>
          <w:trHeight w:val="600" w:hRule="auto"/>
          <w:jc w:val="left"/>
        </w:trPr>
        <w:tc>
          <w:tcPr>
            <w:tcW w:w="26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ārds, uzvārds vai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2"/>
                <w:position w:val="0"/>
                <w:sz w:val="20"/>
                <w:shd w:fill="auto" w:val="clear"/>
              </w:rPr>
              <w:t xml:space="preserve">Jur. Per. nosaukums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2"/>
                <w:shd w:fill="auto" w:val="clear"/>
              </w:rPr>
              <w:t xml:space="preserve">AIN</w:t>
            </w: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22"/>
                <w:shd w:fill="auto" w:val="clear"/>
              </w:rPr>
              <w:t xml:space="preserve">ĀRS VASKIS</w:t>
            </w:r>
          </w:p>
        </w:tc>
      </w:tr>
    </w:tbl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b/>
          <w:color w:val="984806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*Aizpild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ītu iesniegumu vajag nosūtīt e-pasta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info@proffit.lv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b/>
          <w:color w:val="984806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Arial Narrow" w:hAnsi="Arial Narrow" w:cs="Arial Narrow" w:eastAsia="Arial Narrow"/>
          <w:b/>
          <w:color w:val="984806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 Narrow" w:hAnsi="Arial Narrow" w:cs="Arial Narrow" w:eastAsia="Arial Narrow"/>
          <w:i/>
          <w:color w:val="80808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">
    <w:abstractNumId w:val="72"/>
  </w:num>
  <w:num w:numId="6">
    <w:abstractNumId w:val="66"/>
  </w:num>
  <w:num w:numId="11">
    <w:abstractNumId w:val="60"/>
  </w:num>
  <w:num w:numId="15">
    <w:abstractNumId w:val="54"/>
  </w:num>
  <w:num w:numId="19">
    <w:abstractNumId w:val="48"/>
  </w:num>
  <w:num w:numId="23">
    <w:abstractNumId w:val="42"/>
  </w:num>
  <w:num w:numId="26">
    <w:abstractNumId w:val="36"/>
  </w:num>
  <w:num w:numId="30">
    <w:abstractNumId w:val="30"/>
  </w:num>
  <w:num w:numId="34">
    <w:abstractNumId w:val="24"/>
  </w:num>
  <w:num w:numId="37">
    <w:abstractNumId w:val="18"/>
  </w:num>
  <w:num w:numId="41">
    <w:abstractNumId w:val="12"/>
  </w:num>
  <w:num w:numId="44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